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DD95" w14:textId="77777777" w:rsidR="008C6DFD" w:rsidRPr="008C6DFD" w:rsidRDefault="008C6DFD" w:rsidP="008C6DFD">
      <w:pPr>
        <w:rPr>
          <w:rFonts w:ascii="Arial" w:hAnsi="Arial" w:cs="Arial"/>
          <w:sz w:val="24"/>
          <w:szCs w:val="24"/>
        </w:rPr>
      </w:pPr>
      <w:r w:rsidRPr="008C6DFD">
        <w:rPr>
          <w:rFonts w:ascii="Arial" w:hAnsi="Arial" w:cs="Arial"/>
          <w:sz w:val="24"/>
          <w:szCs w:val="24"/>
        </w:rPr>
        <w:t>No. 1.</w:t>
      </w:r>
    </w:p>
    <w:p w14:paraId="137357F3" w14:textId="77777777" w:rsidR="008C6DFD" w:rsidRPr="008C6DFD" w:rsidRDefault="008C6DFD" w:rsidP="008C6DFD">
      <w:pPr>
        <w:rPr>
          <w:rFonts w:ascii="Arial" w:hAnsi="Arial" w:cs="Arial"/>
          <w:sz w:val="24"/>
          <w:szCs w:val="24"/>
        </w:rPr>
      </w:pPr>
      <w:r w:rsidRPr="008C6DFD">
        <w:rPr>
          <w:rFonts w:ascii="Arial" w:hAnsi="Arial" w:cs="Arial"/>
          <w:sz w:val="24"/>
          <w:szCs w:val="24"/>
        </w:rPr>
        <w:t>O. 39, r. 40</w:t>
      </w:r>
    </w:p>
    <w:p w14:paraId="4B01CF4E" w14:textId="77777777" w:rsidR="008C6DFD" w:rsidRPr="008C6DFD" w:rsidRDefault="008C6DFD" w:rsidP="008C6DFD">
      <w:pPr>
        <w:rPr>
          <w:rFonts w:ascii="Arial" w:hAnsi="Arial" w:cs="Arial"/>
          <w:sz w:val="24"/>
          <w:szCs w:val="24"/>
        </w:rPr>
      </w:pPr>
      <w:r w:rsidRPr="008C6DFD">
        <w:rPr>
          <w:rFonts w:ascii="Arial" w:hAnsi="Arial" w:cs="Arial"/>
          <w:sz w:val="24"/>
          <w:szCs w:val="24"/>
        </w:rPr>
        <w:t> </w:t>
      </w:r>
    </w:p>
    <w:p w14:paraId="1F7ACEDC" w14:textId="77777777" w:rsidR="008C6DFD" w:rsidRPr="008C6DFD" w:rsidRDefault="008C6DFD" w:rsidP="008C6DFD">
      <w:pPr>
        <w:rPr>
          <w:rFonts w:ascii="Arial" w:hAnsi="Arial" w:cs="Arial"/>
          <w:sz w:val="24"/>
          <w:szCs w:val="24"/>
        </w:rPr>
      </w:pPr>
      <w:r w:rsidRPr="008C6DFD">
        <w:rPr>
          <w:rFonts w:ascii="Arial" w:hAnsi="Arial" w:cs="Arial"/>
          <w:sz w:val="24"/>
          <w:szCs w:val="24"/>
        </w:rPr>
        <w:t>ORDER UNDER THE FOREIGN TRIBUNALS EVIDENCE ACT 1856.</w:t>
      </w:r>
    </w:p>
    <w:p w14:paraId="455E9A80" w14:textId="77777777" w:rsidR="008C6DFD" w:rsidRPr="008C6DFD" w:rsidRDefault="008C6DFD" w:rsidP="008C6DFD">
      <w:pPr>
        <w:rPr>
          <w:rFonts w:ascii="Arial" w:hAnsi="Arial" w:cs="Arial"/>
          <w:sz w:val="24"/>
          <w:szCs w:val="24"/>
        </w:rPr>
      </w:pPr>
      <w:r w:rsidRPr="008C6DFD">
        <w:rPr>
          <w:rFonts w:ascii="Arial" w:hAnsi="Arial" w:cs="Arial"/>
          <w:sz w:val="24"/>
          <w:szCs w:val="24"/>
        </w:rPr>
        <w:t>________</w:t>
      </w:r>
    </w:p>
    <w:p w14:paraId="5959EC67" w14:textId="77777777" w:rsidR="008C6DFD" w:rsidRPr="008C6DFD" w:rsidRDefault="008C6DFD" w:rsidP="008C6DFD">
      <w:pPr>
        <w:rPr>
          <w:rFonts w:ascii="Arial" w:hAnsi="Arial" w:cs="Arial"/>
          <w:sz w:val="24"/>
          <w:szCs w:val="24"/>
        </w:rPr>
      </w:pPr>
      <w:r w:rsidRPr="008C6DFD">
        <w:rPr>
          <w:rFonts w:ascii="Arial" w:hAnsi="Arial" w:cs="Arial"/>
          <w:sz w:val="24"/>
          <w:szCs w:val="24"/>
        </w:rPr>
        <w:t>THE HIGH COURT.</w:t>
      </w:r>
    </w:p>
    <w:p w14:paraId="69CF0554" w14:textId="77777777" w:rsidR="008C6DFD" w:rsidRPr="008C6DFD" w:rsidRDefault="008C6DFD" w:rsidP="008C6DFD">
      <w:pPr>
        <w:rPr>
          <w:rFonts w:ascii="Arial" w:hAnsi="Arial" w:cs="Arial"/>
          <w:sz w:val="24"/>
          <w:szCs w:val="24"/>
        </w:rPr>
      </w:pPr>
      <w:r w:rsidRPr="008C6DFD">
        <w:rPr>
          <w:rFonts w:ascii="Arial" w:hAnsi="Arial" w:cs="Arial"/>
          <w:sz w:val="24"/>
          <w:szCs w:val="24"/>
        </w:rPr>
        <w:t xml:space="preserve">In the matter of Foreign Tribunals Evidence Act, 1856 and in the matter of a [civil or commercial or criminal] proceeding now pending before [description of foreign tribunal] entitled as </w:t>
      </w:r>
      <w:proofErr w:type="gramStart"/>
      <w:r w:rsidRPr="008C6DFD">
        <w:rPr>
          <w:rFonts w:ascii="Arial" w:hAnsi="Arial" w:cs="Arial"/>
          <w:sz w:val="24"/>
          <w:szCs w:val="24"/>
        </w:rPr>
        <w:t>follows:—</w:t>
      </w:r>
      <w:proofErr w:type="gramEnd"/>
    </w:p>
    <w:p w14:paraId="460C6685" w14:textId="77777777" w:rsidR="008C6DFD" w:rsidRPr="008C6DFD" w:rsidRDefault="008C6DFD" w:rsidP="008C6DFD">
      <w:pPr>
        <w:rPr>
          <w:rFonts w:ascii="Arial" w:hAnsi="Arial" w:cs="Arial"/>
          <w:sz w:val="24"/>
          <w:szCs w:val="24"/>
        </w:rPr>
      </w:pPr>
      <w:r w:rsidRPr="008C6DFD">
        <w:rPr>
          <w:rFonts w:ascii="Arial" w:hAnsi="Arial" w:cs="Arial"/>
          <w:sz w:val="24"/>
          <w:szCs w:val="24"/>
        </w:rPr>
        <w:t>Between ......., Plaintiff} (</w:t>
      </w:r>
      <w:r w:rsidRPr="008C6DFD">
        <w:rPr>
          <w:rFonts w:ascii="Arial" w:hAnsi="Arial" w:cs="Arial"/>
          <w:i/>
          <w:iCs/>
          <w:sz w:val="24"/>
          <w:szCs w:val="24"/>
        </w:rPr>
        <w:t>or as the case may be</w:t>
      </w:r>
      <w:r w:rsidRPr="008C6DFD">
        <w:rPr>
          <w:rFonts w:ascii="Arial" w:hAnsi="Arial" w:cs="Arial"/>
          <w:sz w:val="24"/>
          <w:szCs w:val="24"/>
        </w:rPr>
        <w:t>)</w:t>
      </w:r>
      <w:r w:rsidRPr="008C6DFD">
        <w:rPr>
          <w:rFonts w:ascii="Arial" w:hAnsi="Arial" w:cs="Arial"/>
          <w:sz w:val="24"/>
          <w:szCs w:val="24"/>
        </w:rPr>
        <w:br/>
        <w:t xml:space="preserve">and ....... </w:t>
      </w:r>
      <w:proofErr w:type="gramStart"/>
      <w:r w:rsidRPr="008C6DFD">
        <w:rPr>
          <w:rFonts w:ascii="Arial" w:hAnsi="Arial" w:cs="Arial"/>
          <w:sz w:val="24"/>
          <w:szCs w:val="24"/>
        </w:rPr>
        <w:t>Defendant }</w:t>
      </w:r>
      <w:proofErr w:type="gramEnd"/>
    </w:p>
    <w:p w14:paraId="64C5D195" w14:textId="77777777" w:rsidR="008C6DFD" w:rsidRPr="008C6DFD" w:rsidRDefault="008C6DFD" w:rsidP="008C6DFD">
      <w:pPr>
        <w:rPr>
          <w:rFonts w:ascii="Arial" w:hAnsi="Arial" w:cs="Arial"/>
          <w:sz w:val="24"/>
          <w:szCs w:val="24"/>
        </w:rPr>
      </w:pPr>
      <w:r w:rsidRPr="008C6DFD">
        <w:rPr>
          <w:rFonts w:ascii="Arial" w:hAnsi="Arial" w:cs="Arial"/>
          <w:sz w:val="24"/>
          <w:szCs w:val="24"/>
        </w:rPr>
        <w:t>________</w:t>
      </w:r>
    </w:p>
    <w:p w14:paraId="14063618" w14:textId="77777777" w:rsidR="008C6DFD" w:rsidRPr="008C6DFD" w:rsidRDefault="008C6DFD" w:rsidP="008C6DFD">
      <w:pPr>
        <w:rPr>
          <w:rFonts w:ascii="Arial" w:hAnsi="Arial" w:cs="Arial"/>
          <w:sz w:val="24"/>
          <w:szCs w:val="24"/>
        </w:rPr>
      </w:pPr>
      <w:r w:rsidRPr="008C6DFD">
        <w:rPr>
          <w:rFonts w:ascii="Arial" w:hAnsi="Arial" w:cs="Arial"/>
          <w:sz w:val="24"/>
          <w:szCs w:val="24"/>
        </w:rPr>
        <w:t>Upon reading the affidavit (</w:t>
      </w:r>
      <w:r w:rsidRPr="008C6DFD">
        <w:rPr>
          <w:rFonts w:ascii="Arial" w:hAnsi="Arial" w:cs="Arial"/>
          <w:i/>
          <w:iCs/>
          <w:sz w:val="24"/>
          <w:szCs w:val="24"/>
        </w:rPr>
        <w:t>if any</w:t>
      </w:r>
      <w:r w:rsidRPr="008C6DFD">
        <w:rPr>
          <w:rFonts w:ascii="Arial" w:hAnsi="Arial" w:cs="Arial"/>
          <w:sz w:val="24"/>
          <w:szCs w:val="24"/>
        </w:rPr>
        <w:t xml:space="preserve">) of ....... filed the ... day of </w:t>
      </w:r>
      <w:proofErr w:type="gramStart"/>
      <w:r w:rsidRPr="008C6DFD">
        <w:rPr>
          <w:rFonts w:ascii="Arial" w:hAnsi="Arial" w:cs="Arial"/>
          <w:sz w:val="24"/>
          <w:szCs w:val="24"/>
        </w:rPr>
        <w:t>.....</w:t>
      </w:r>
      <w:proofErr w:type="gramEnd"/>
      <w:r w:rsidRPr="008C6DFD">
        <w:rPr>
          <w:rFonts w:ascii="Arial" w:hAnsi="Arial" w:cs="Arial"/>
          <w:sz w:val="24"/>
          <w:szCs w:val="24"/>
        </w:rPr>
        <w:t>, 20..., and the </w:t>
      </w:r>
      <w:r w:rsidRPr="008C6DFD">
        <w:rPr>
          <w:rFonts w:ascii="Arial" w:hAnsi="Arial" w:cs="Arial"/>
          <w:i/>
          <w:iCs/>
          <w:sz w:val="24"/>
          <w:szCs w:val="24"/>
        </w:rPr>
        <w:t xml:space="preserve">commission </w:t>
      </w:r>
      <w:proofErr w:type="spellStart"/>
      <w:r w:rsidRPr="008C6DFD">
        <w:rPr>
          <w:rFonts w:ascii="Arial" w:hAnsi="Arial" w:cs="Arial"/>
          <w:i/>
          <w:iCs/>
          <w:sz w:val="24"/>
          <w:szCs w:val="24"/>
        </w:rPr>
        <w:t>rogatoire</w:t>
      </w:r>
      <w:proofErr w:type="spellEnd"/>
      <w:r w:rsidRPr="008C6DFD">
        <w:rPr>
          <w:rFonts w:ascii="Arial" w:hAnsi="Arial" w:cs="Arial"/>
          <w:sz w:val="24"/>
          <w:szCs w:val="24"/>
        </w:rPr>
        <w:t> [</w:t>
      </w:r>
      <w:r w:rsidRPr="008C6DFD">
        <w:rPr>
          <w:rFonts w:ascii="Arial" w:hAnsi="Arial" w:cs="Arial"/>
          <w:i/>
          <w:iCs/>
          <w:sz w:val="24"/>
          <w:szCs w:val="24"/>
        </w:rPr>
        <w:t>or as the case may be</w:t>
      </w:r>
      <w:r w:rsidRPr="008C6DFD">
        <w:rPr>
          <w:rFonts w:ascii="Arial" w:hAnsi="Arial" w:cs="Arial"/>
          <w:sz w:val="24"/>
          <w:szCs w:val="24"/>
        </w:rPr>
        <w:t>]</w:t>
      </w:r>
    </w:p>
    <w:p w14:paraId="4D55FEF3" w14:textId="77777777" w:rsidR="008C6DFD" w:rsidRPr="008C6DFD" w:rsidRDefault="008C6DFD" w:rsidP="008C6DFD">
      <w:pPr>
        <w:rPr>
          <w:rFonts w:ascii="Arial" w:hAnsi="Arial" w:cs="Arial"/>
          <w:sz w:val="24"/>
          <w:szCs w:val="24"/>
        </w:rPr>
      </w:pPr>
      <w:r w:rsidRPr="008C6DFD">
        <w:rPr>
          <w:rFonts w:ascii="Arial" w:hAnsi="Arial" w:cs="Arial"/>
          <w:sz w:val="24"/>
          <w:szCs w:val="24"/>
        </w:rPr>
        <w:t>It is ordered that .......</w:t>
      </w:r>
    </w:p>
    <w:p w14:paraId="77228E02" w14:textId="77777777" w:rsidR="008C6DFD" w:rsidRPr="008C6DFD" w:rsidRDefault="008C6DFD" w:rsidP="008C6DFD">
      <w:pPr>
        <w:rPr>
          <w:rFonts w:ascii="Arial" w:hAnsi="Arial" w:cs="Arial"/>
          <w:sz w:val="24"/>
          <w:szCs w:val="24"/>
        </w:rPr>
      </w:pPr>
      <w:r w:rsidRPr="008C6DFD">
        <w:rPr>
          <w:rFonts w:ascii="Arial" w:hAnsi="Arial" w:cs="Arial"/>
          <w:sz w:val="24"/>
          <w:szCs w:val="24"/>
        </w:rPr>
        <w:t>do attend before [</w:t>
      </w:r>
      <w:r w:rsidRPr="008C6DFD">
        <w:rPr>
          <w:rFonts w:ascii="Arial" w:hAnsi="Arial" w:cs="Arial"/>
          <w:i/>
          <w:iCs/>
          <w:sz w:val="24"/>
          <w:szCs w:val="24"/>
        </w:rPr>
        <w:t>name and address of the examiner</w:t>
      </w:r>
      <w:r w:rsidRPr="008C6DFD">
        <w:rPr>
          <w:rFonts w:ascii="Arial" w:hAnsi="Arial" w:cs="Arial"/>
          <w:sz w:val="24"/>
          <w:szCs w:val="24"/>
        </w:rPr>
        <w:t>], who is hereby appointed examiner herein, at [</w:t>
      </w:r>
      <w:r w:rsidRPr="008C6DFD">
        <w:rPr>
          <w:rFonts w:ascii="Arial" w:hAnsi="Arial" w:cs="Arial"/>
          <w:i/>
          <w:iCs/>
          <w:sz w:val="24"/>
          <w:szCs w:val="24"/>
        </w:rPr>
        <w:t>place appointed for examination</w:t>
      </w:r>
      <w:r w:rsidRPr="008C6DFD">
        <w:rPr>
          <w:rFonts w:ascii="Arial" w:hAnsi="Arial" w:cs="Arial"/>
          <w:sz w:val="24"/>
          <w:szCs w:val="24"/>
        </w:rPr>
        <w:t>], on the ... day of ....., 20...,at ... o'clock, or such other day and time as the said examiner may appoint, and do there submit to be examined upon oath, or affirmation, touching the testimony so required, as aforesaid, and do then and there produce [</w:t>
      </w:r>
      <w:r w:rsidRPr="008C6DFD">
        <w:rPr>
          <w:rFonts w:ascii="Arial" w:hAnsi="Arial" w:cs="Arial"/>
          <w:i/>
          <w:iCs/>
          <w:sz w:val="24"/>
          <w:szCs w:val="24"/>
        </w:rPr>
        <w:t>description of document (if any) required to be produced</w:t>
      </w:r>
      <w:r w:rsidRPr="008C6DFD">
        <w:rPr>
          <w:rFonts w:ascii="Arial" w:hAnsi="Arial" w:cs="Arial"/>
          <w:sz w:val="24"/>
          <w:szCs w:val="24"/>
        </w:rPr>
        <w:t>].</w:t>
      </w:r>
    </w:p>
    <w:p w14:paraId="03AEEBD9" w14:textId="77777777" w:rsidR="008C6DFD" w:rsidRPr="008C6DFD" w:rsidRDefault="008C6DFD" w:rsidP="008C6DFD">
      <w:pPr>
        <w:rPr>
          <w:rFonts w:ascii="Arial" w:hAnsi="Arial" w:cs="Arial"/>
          <w:sz w:val="24"/>
          <w:szCs w:val="24"/>
        </w:rPr>
      </w:pPr>
      <w:r w:rsidRPr="008C6DFD">
        <w:rPr>
          <w:rFonts w:ascii="Arial" w:hAnsi="Arial" w:cs="Arial"/>
          <w:sz w:val="24"/>
          <w:szCs w:val="24"/>
        </w:rPr>
        <w:t>And it is further ordered that the said examiner do take down in writing the evidence of the said witness (</w:t>
      </w:r>
      <w:r w:rsidRPr="008C6DFD">
        <w:rPr>
          <w:rFonts w:ascii="Arial" w:hAnsi="Arial" w:cs="Arial"/>
          <w:i/>
          <w:iCs/>
          <w:sz w:val="24"/>
          <w:szCs w:val="24"/>
        </w:rPr>
        <w:t>or</w:t>
      </w:r>
      <w:r w:rsidRPr="008C6DFD">
        <w:rPr>
          <w:rFonts w:ascii="Arial" w:hAnsi="Arial" w:cs="Arial"/>
          <w:sz w:val="24"/>
          <w:szCs w:val="24"/>
        </w:rPr>
        <w:t> witnesses) according to the rules and practice of this Court pertaining to the examination and cross-examination of witnesses [</w:t>
      </w:r>
      <w:r w:rsidRPr="008C6DFD">
        <w:rPr>
          <w:rFonts w:ascii="Arial" w:hAnsi="Arial" w:cs="Arial"/>
          <w:i/>
          <w:iCs/>
          <w:sz w:val="24"/>
          <w:szCs w:val="24"/>
        </w:rPr>
        <w:t>or as may be otherwise directed</w:t>
      </w:r>
      <w:r w:rsidRPr="008C6DFD">
        <w:rPr>
          <w:rFonts w:ascii="Arial" w:hAnsi="Arial" w:cs="Arial"/>
          <w:sz w:val="24"/>
          <w:szCs w:val="24"/>
        </w:rPr>
        <w:t>]; and do cause such witness to sign his deposition in the presence of the examiner; and do sign the depositions taken in pursuance of this order, and when so completed do transmit the same, together with this order, to the Master of the High Court, for transmission to the President of the said Tribunal desiring the evidence of such witness or witnesses.</w:t>
      </w:r>
    </w:p>
    <w:p w14:paraId="62C5A51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FD"/>
    <w:rsid w:val="00003D64"/>
    <w:rsid w:val="001F1D35"/>
    <w:rsid w:val="00221481"/>
    <w:rsid w:val="003625E7"/>
    <w:rsid w:val="00492DF5"/>
    <w:rsid w:val="004F13AF"/>
    <w:rsid w:val="008C6DF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C4E"/>
  <w15:chartTrackingRefBased/>
  <w15:docId w15:val="{EB154571-8F38-483F-B54C-35A12B0B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C6DF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C6DF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C6DF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C6DF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C6DF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C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DF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C6DF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C6DF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C6DF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C6DF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C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DFD"/>
    <w:rPr>
      <w:rFonts w:eastAsiaTheme="majorEastAsia" w:cstheme="majorBidi"/>
      <w:color w:val="272727" w:themeColor="text1" w:themeTint="D8"/>
    </w:rPr>
  </w:style>
  <w:style w:type="paragraph" w:styleId="Title">
    <w:name w:val="Title"/>
    <w:basedOn w:val="Normal"/>
    <w:next w:val="Normal"/>
    <w:link w:val="TitleChar"/>
    <w:uiPriority w:val="10"/>
    <w:qFormat/>
    <w:rsid w:val="008C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DFD"/>
    <w:pPr>
      <w:spacing w:before="160"/>
      <w:jc w:val="center"/>
    </w:pPr>
    <w:rPr>
      <w:i/>
      <w:iCs/>
      <w:color w:val="404040" w:themeColor="text1" w:themeTint="BF"/>
    </w:rPr>
  </w:style>
  <w:style w:type="character" w:customStyle="1" w:styleId="QuoteChar">
    <w:name w:val="Quote Char"/>
    <w:basedOn w:val="DefaultParagraphFont"/>
    <w:link w:val="Quote"/>
    <w:uiPriority w:val="29"/>
    <w:rsid w:val="008C6DFD"/>
    <w:rPr>
      <w:i/>
      <w:iCs/>
      <w:color w:val="404040" w:themeColor="text1" w:themeTint="BF"/>
    </w:rPr>
  </w:style>
  <w:style w:type="paragraph" w:styleId="ListParagraph">
    <w:name w:val="List Paragraph"/>
    <w:basedOn w:val="Normal"/>
    <w:uiPriority w:val="34"/>
    <w:qFormat/>
    <w:rsid w:val="008C6DFD"/>
    <w:pPr>
      <w:ind w:left="720"/>
      <w:contextualSpacing/>
    </w:pPr>
  </w:style>
  <w:style w:type="character" w:styleId="IntenseEmphasis">
    <w:name w:val="Intense Emphasis"/>
    <w:basedOn w:val="DefaultParagraphFont"/>
    <w:uiPriority w:val="21"/>
    <w:qFormat/>
    <w:rsid w:val="008C6DFD"/>
    <w:rPr>
      <w:i/>
      <w:iCs/>
      <w:color w:val="005383" w:themeColor="accent1" w:themeShade="BF"/>
    </w:rPr>
  </w:style>
  <w:style w:type="paragraph" w:styleId="IntenseQuote">
    <w:name w:val="Intense Quote"/>
    <w:basedOn w:val="Normal"/>
    <w:next w:val="Normal"/>
    <w:link w:val="IntenseQuoteChar"/>
    <w:uiPriority w:val="30"/>
    <w:qFormat/>
    <w:rsid w:val="008C6DF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C6DFD"/>
    <w:rPr>
      <w:i/>
      <w:iCs/>
      <w:color w:val="005383" w:themeColor="accent1" w:themeShade="BF"/>
    </w:rPr>
  </w:style>
  <w:style w:type="character" w:styleId="IntenseReference">
    <w:name w:val="Intense Reference"/>
    <w:basedOn w:val="DefaultParagraphFont"/>
    <w:uiPriority w:val="32"/>
    <w:qFormat/>
    <w:rsid w:val="008C6DF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532">
      <w:bodyDiv w:val="1"/>
      <w:marLeft w:val="0"/>
      <w:marRight w:val="0"/>
      <w:marTop w:val="0"/>
      <w:marBottom w:val="0"/>
      <w:divBdr>
        <w:top w:val="none" w:sz="0" w:space="0" w:color="auto"/>
        <w:left w:val="none" w:sz="0" w:space="0" w:color="auto"/>
        <w:bottom w:val="none" w:sz="0" w:space="0" w:color="auto"/>
        <w:right w:val="none" w:sz="0" w:space="0" w:color="auto"/>
      </w:divBdr>
    </w:div>
    <w:div w:id="8027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2026-01-22T11:27:00Z</dcterms:created>
  <dcterms:modified xsi:type="dcterms:W3CDTF">2026-01-22T11:28:00Z</dcterms:modified>
</cp:coreProperties>
</file>