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A451" w14:textId="77777777" w:rsidR="001D0A1D" w:rsidRPr="001D0A1D" w:rsidRDefault="001D0A1D" w:rsidP="001D0A1D">
      <w:pPr>
        <w:rPr>
          <w:rFonts w:ascii="Arial" w:hAnsi="Arial" w:cs="Arial"/>
          <w:sz w:val="24"/>
          <w:szCs w:val="24"/>
        </w:rPr>
      </w:pPr>
      <w:bookmarkStart w:id="0" w:name="#Form10"/>
      <w:r w:rsidRPr="001D0A1D">
        <w:rPr>
          <w:rFonts w:ascii="Arial" w:hAnsi="Arial" w:cs="Arial"/>
          <w:sz w:val="24"/>
          <w:szCs w:val="24"/>
          <w:u w:val="single"/>
        </w:rPr>
        <w:t>No. 10</w:t>
      </w:r>
      <w:bookmarkEnd w:id="0"/>
    </w:p>
    <w:p w14:paraId="3A045FE3" w14:textId="77777777" w:rsidR="001D0A1D" w:rsidRPr="001D0A1D" w:rsidRDefault="001D0A1D" w:rsidP="001D0A1D">
      <w:pPr>
        <w:rPr>
          <w:rFonts w:ascii="Arial" w:hAnsi="Arial" w:cs="Arial"/>
          <w:sz w:val="24"/>
          <w:szCs w:val="24"/>
        </w:rPr>
      </w:pPr>
      <w:r w:rsidRPr="001D0A1D">
        <w:rPr>
          <w:rFonts w:ascii="Arial" w:hAnsi="Arial" w:cs="Arial"/>
          <w:sz w:val="24"/>
          <w:szCs w:val="24"/>
        </w:rPr>
        <w:t>O. 31, r. 13</w:t>
      </w:r>
    </w:p>
    <w:p w14:paraId="54DF649A" w14:textId="77777777" w:rsidR="001D0A1D" w:rsidRPr="001D0A1D" w:rsidRDefault="001D0A1D" w:rsidP="001D0A1D">
      <w:pPr>
        <w:rPr>
          <w:rFonts w:ascii="Arial" w:hAnsi="Arial" w:cs="Arial"/>
          <w:sz w:val="24"/>
          <w:szCs w:val="24"/>
        </w:rPr>
      </w:pPr>
      <w:r w:rsidRPr="001D0A1D">
        <w:rPr>
          <w:rFonts w:ascii="Arial" w:hAnsi="Arial" w:cs="Arial"/>
          <w:b/>
          <w:bCs/>
          <w:sz w:val="24"/>
          <w:szCs w:val="24"/>
        </w:rPr>
        <w:t>AFFIDAVIT AS TO DOCUMENTS </w:t>
      </w:r>
      <w:r w:rsidRPr="001D0A1D">
        <w:rPr>
          <w:rFonts w:ascii="Arial" w:hAnsi="Arial" w:cs="Arial"/>
          <w:sz w:val="24"/>
          <w:szCs w:val="24"/>
        </w:rPr>
        <w:br/>
        <w:t>[</w:t>
      </w:r>
      <w:r w:rsidRPr="001D0A1D">
        <w:rPr>
          <w:rFonts w:ascii="Arial" w:hAnsi="Arial" w:cs="Arial"/>
          <w:i/>
          <w:iCs/>
          <w:sz w:val="24"/>
          <w:szCs w:val="24"/>
        </w:rPr>
        <w:t>Title of action</w:t>
      </w:r>
      <w:r w:rsidRPr="001D0A1D">
        <w:rPr>
          <w:rFonts w:ascii="Arial" w:hAnsi="Arial" w:cs="Arial"/>
          <w:sz w:val="24"/>
          <w:szCs w:val="24"/>
        </w:rPr>
        <w:t>]</w:t>
      </w:r>
    </w:p>
    <w:p w14:paraId="19233952" w14:textId="77777777" w:rsidR="001D0A1D" w:rsidRPr="001D0A1D" w:rsidRDefault="001D0A1D" w:rsidP="001D0A1D">
      <w:pPr>
        <w:rPr>
          <w:rFonts w:ascii="Arial" w:hAnsi="Arial" w:cs="Arial"/>
          <w:sz w:val="24"/>
          <w:szCs w:val="24"/>
        </w:rPr>
      </w:pPr>
      <w:r w:rsidRPr="001D0A1D">
        <w:rPr>
          <w:rFonts w:ascii="Arial" w:hAnsi="Arial" w:cs="Arial"/>
          <w:sz w:val="24"/>
          <w:szCs w:val="24"/>
        </w:rPr>
        <w:t xml:space="preserve">I ........ make oath and say as </w:t>
      </w:r>
      <w:proofErr w:type="gramStart"/>
      <w:r w:rsidRPr="001D0A1D">
        <w:rPr>
          <w:rFonts w:ascii="Arial" w:hAnsi="Arial" w:cs="Arial"/>
          <w:sz w:val="24"/>
          <w:szCs w:val="24"/>
        </w:rPr>
        <w:t>follows:—</w:t>
      </w:r>
      <w:proofErr w:type="gramEnd"/>
    </w:p>
    <w:p w14:paraId="775ABC4D" w14:textId="77777777" w:rsidR="001D0A1D" w:rsidRPr="001D0A1D" w:rsidRDefault="001D0A1D" w:rsidP="001D0A1D">
      <w:pPr>
        <w:rPr>
          <w:rFonts w:ascii="Arial" w:hAnsi="Arial" w:cs="Arial"/>
          <w:sz w:val="24"/>
          <w:szCs w:val="24"/>
        </w:rPr>
      </w:pPr>
      <w:r w:rsidRPr="001D0A1D">
        <w:rPr>
          <w:rFonts w:ascii="Arial" w:hAnsi="Arial" w:cs="Arial"/>
          <w:sz w:val="24"/>
          <w:szCs w:val="24"/>
        </w:rPr>
        <w:t> </w:t>
      </w:r>
    </w:p>
    <w:p w14:paraId="6EF6DB0B" w14:textId="77777777" w:rsidR="001D0A1D" w:rsidRPr="001D0A1D" w:rsidRDefault="001D0A1D" w:rsidP="001D0A1D">
      <w:pPr>
        <w:rPr>
          <w:rFonts w:ascii="Arial" w:hAnsi="Arial" w:cs="Arial"/>
          <w:sz w:val="24"/>
          <w:szCs w:val="24"/>
        </w:rPr>
      </w:pPr>
      <w:r w:rsidRPr="001D0A1D">
        <w:rPr>
          <w:rFonts w:ascii="Arial" w:hAnsi="Arial" w:cs="Arial"/>
          <w:sz w:val="24"/>
          <w:szCs w:val="24"/>
        </w:rPr>
        <w:t xml:space="preserve">1. I have in my possession, power or procurement the documents [and electronically stored </w:t>
      </w:r>
      <w:proofErr w:type="gramStart"/>
      <w:r w:rsidRPr="001D0A1D">
        <w:rPr>
          <w:rFonts w:ascii="Arial" w:hAnsi="Arial" w:cs="Arial"/>
          <w:sz w:val="24"/>
          <w:szCs w:val="24"/>
        </w:rPr>
        <w:t>information]*</w:t>
      </w:r>
      <w:proofErr w:type="gramEnd"/>
      <w:r w:rsidRPr="001D0A1D">
        <w:rPr>
          <w:rFonts w:ascii="Arial" w:hAnsi="Arial" w:cs="Arial"/>
          <w:sz w:val="24"/>
          <w:szCs w:val="24"/>
        </w:rPr>
        <w:t xml:space="preserve"> relating to the matters in question in this suit and falling within the relevant categories of documents specified</w:t>
      </w:r>
    </w:p>
    <w:p w14:paraId="0F3E259E" w14:textId="77777777" w:rsidR="001D0A1D" w:rsidRPr="001D0A1D" w:rsidRDefault="001D0A1D" w:rsidP="001D0A1D">
      <w:pPr>
        <w:rPr>
          <w:rFonts w:ascii="Arial" w:hAnsi="Arial" w:cs="Arial"/>
          <w:sz w:val="24"/>
          <w:szCs w:val="24"/>
        </w:rPr>
      </w:pPr>
      <w:r w:rsidRPr="001D0A1D">
        <w:rPr>
          <w:rFonts w:ascii="Arial" w:hAnsi="Arial" w:cs="Arial"/>
          <w:sz w:val="24"/>
          <w:szCs w:val="24"/>
        </w:rPr>
        <w:t xml:space="preserve">*in the letter requesting voluntary discovery dated ...... </w:t>
      </w:r>
      <w:proofErr w:type="gramStart"/>
      <w:r w:rsidRPr="001D0A1D">
        <w:rPr>
          <w:rFonts w:ascii="Arial" w:hAnsi="Arial" w:cs="Arial"/>
          <w:sz w:val="24"/>
          <w:szCs w:val="24"/>
        </w:rPr>
        <w:t>20..</w:t>
      </w:r>
      <w:proofErr w:type="gramEnd"/>
      <w:r w:rsidRPr="001D0A1D">
        <w:rPr>
          <w:rFonts w:ascii="Arial" w:hAnsi="Arial" w:cs="Arial"/>
          <w:sz w:val="24"/>
          <w:szCs w:val="24"/>
        </w:rPr>
        <w:br/>
        <w:t>*in the order of the Master of this Honourable Court made on .......... 20..</w:t>
      </w:r>
    </w:p>
    <w:p w14:paraId="5E35D22C" w14:textId="77777777" w:rsidR="001D0A1D" w:rsidRPr="001D0A1D" w:rsidRDefault="001D0A1D" w:rsidP="001D0A1D">
      <w:pPr>
        <w:rPr>
          <w:rFonts w:ascii="Arial" w:hAnsi="Arial" w:cs="Arial"/>
          <w:sz w:val="24"/>
          <w:szCs w:val="24"/>
        </w:rPr>
      </w:pPr>
      <w:r w:rsidRPr="001D0A1D">
        <w:rPr>
          <w:rFonts w:ascii="Arial" w:hAnsi="Arial" w:cs="Arial"/>
          <w:sz w:val="24"/>
          <w:szCs w:val="24"/>
        </w:rPr>
        <w:t>set forth in the first and second parts of the first schedule hereto.</w:t>
      </w:r>
    </w:p>
    <w:p w14:paraId="51CCCF87" w14:textId="77777777" w:rsidR="001D0A1D" w:rsidRPr="001D0A1D" w:rsidRDefault="001D0A1D" w:rsidP="001D0A1D">
      <w:pPr>
        <w:rPr>
          <w:rFonts w:ascii="Arial" w:hAnsi="Arial" w:cs="Arial"/>
          <w:sz w:val="24"/>
          <w:szCs w:val="24"/>
        </w:rPr>
      </w:pPr>
      <w:r w:rsidRPr="001D0A1D">
        <w:rPr>
          <w:rFonts w:ascii="Arial" w:hAnsi="Arial" w:cs="Arial"/>
          <w:sz w:val="24"/>
          <w:szCs w:val="24"/>
        </w:rPr>
        <w:t xml:space="preserve">2. I object to produce the said documents [and electronically stored </w:t>
      </w:r>
      <w:proofErr w:type="gramStart"/>
      <w:r w:rsidRPr="001D0A1D">
        <w:rPr>
          <w:rFonts w:ascii="Arial" w:hAnsi="Arial" w:cs="Arial"/>
          <w:sz w:val="24"/>
          <w:szCs w:val="24"/>
        </w:rPr>
        <w:t>information]*</w:t>
      </w:r>
      <w:proofErr w:type="gramEnd"/>
      <w:r w:rsidRPr="001D0A1D">
        <w:rPr>
          <w:rFonts w:ascii="Arial" w:hAnsi="Arial" w:cs="Arial"/>
          <w:sz w:val="24"/>
          <w:szCs w:val="24"/>
        </w:rPr>
        <w:t xml:space="preserve"> set forth in the second part of the said first schedule hereto.</w:t>
      </w:r>
    </w:p>
    <w:p w14:paraId="39425D50" w14:textId="77777777" w:rsidR="001D0A1D" w:rsidRPr="001D0A1D" w:rsidRDefault="001D0A1D" w:rsidP="001D0A1D">
      <w:pPr>
        <w:rPr>
          <w:rFonts w:ascii="Arial" w:hAnsi="Arial" w:cs="Arial"/>
          <w:sz w:val="24"/>
          <w:szCs w:val="24"/>
        </w:rPr>
      </w:pPr>
      <w:r w:rsidRPr="001D0A1D">
        <w:rPr>
          <w:rFonts w:ascii="Arial" w:hAnsi="Arial" w:cs="Arial"/>
          <w:sz w:val="24"/>
          <w:szCs w:val="24"/>
        </w:rPr>
        <w:t xml:space="preserve">3. That [here state upon what grounds the objection is </w:t>
      </w:r>
      <w:proofErr w:type="gramStart"/>
      <w:r w:rsidRPr="001D0A1D">
        <w:rPr>
          <w:rFonts w:ascii="Arial" w:hAnsi="Arial" w:cs="Arial"/>
          <w:sz w:val="24"/>
          <w:szCs w:val="24"/>
        </w:rPr>
        <w:t>made, and</w:t>
      </w:r>
      <w:proofErr w:type="gramEnd"/>
      <w:r w:rsidRPr="001D0A1D">
        <w:rPr>
          <w:rFonts w:ascii="Arial" w:hAnsi="Arial" w:cs="Arial"/>
          <w:sz w:val="24"/>
          <w:szCs w:val="24"/>
        </w:rPr>
        <w:t xml:space="preserve"> verify the facts as far as maybe].</w:t>
      </w:r>
    </w:p>
    <w:p w14:paraId="420295C9" w14:textId="77777777" w:rsidR="001D0A1D" w:rsidRPr="001D0A1D" w:rsidRDefault="001D0A1D" w:rsidP="001D0A1D">
      <w:pPr>
        <w:rPr>
          <w:rFonts w:ascii="Arial" w:hAnsi="Arial" w:cs="Arial"/>
          <w:sz w:val="24"/>
          <w:szCs w:val="24"/>
        </w:rPr>
      </w:pPr>
      <w:r w:rsidRPr="001D0A1D">
        <w:rPr>
          <w:rFonts w:ascii="Arial" w:hAnsi="Arial" w:cs="Arial"/>
          <w:sz w:val="24"/>
          <w:szCs w:val="24"/>
        </w:rPr>
        <w:t xml:space="preserve">4. I have had, but have not now, in my possession, power or procurement the documents [and electronically stored </w:t>
      </w:r>
      <w:proofErr w:type="gramStart"/>
      <w:r w:rsidRPr="001D0A1D">
        <w:rPr>
          <w:rFonts w:ascii="Arial" w:hAnsi="Arial" w:cs="Arial"/>
          <w:sz w:val="24"/>
          <w:szCs w:val="24"/>
        </w:rPr>
        <w:t>information]*</w:t>
      </w:r>
      <w:proofErr w:type="gramEnd"/>
      <w:r w:rsidRPr="001D0A1D">
        <w:rPr>
          <w:rFonts w:ascii="Arial" w:hAnsi="Arial" w:cs="Arial"/>
          <w:sz w:val="24"/>
          <w:szCs w:val="24"/>
        </w:rPr>
        <w:t xml:space="preserve"> relating to the matters in question in this suit set forth in the second schedule hereto.</w:t>
      </w:r>
    </w:p>
    <w:p w14:paraId="7839240C" w14:textId="77777777" w:rsidR="001D0A1D" w:rsidRPr="001D0A1D" w:rsidRDefault="001D0A1D" w:rsidP="001D0A1D">
      <w:pPr>
        <w:rPr>
          <w:rFonts w:ascii="Arial" w:hAnsi="Arial" w:cs="Arial"/>
          <w:sz w:val="24"/>
          <w:szCs w:val="24"/>
        </w:rPr>
      </w:pPr>
      <w:r w:rsidRPr="001D0A1D">
        <w:rPr>
          <w:rFonts w:ascii="Arial" w:hAnsi="Arial" w:cs="Arial"/>
          <w:sz w:val="24"/>
          <w:szCs w:val="24"/>
        </w:rPr>
        <w:t xml:space="preserve">5. The last mentioned documents [and electronically stored </w:t>
      </w:r>
      <w:proofErr w:type="gramStart"/>
      <w:r w:rsidRPr="001D0A1D">
        <w:rPr>
          <w:rFonts w:ascii="Arial" w:hAnsi="Arial" w:cs="Arial"/>
          <w:sz w:val="24"/>
          <w:szCs w:val="24"/>
        </w:rPr>
        <w:t>information]*</w:t>
      </w:r>
      <w:proofErr w:type="gramEnd"/>
      <w:r w:rsidRPr="001D0A1D">
        <w:rPr>
          <w:rFonts w:ascii="Arial" w:hAnsi="Arial" w:cs="Arial"/>
          <w:sz w:val="24"/>
          <w:szCs w:val="24"/>
        </w:rPr>
        <w:t xml:space="preserve"> were last in my possession, power or procurement on [state when].</w:t>
      </w:r>
    </w:p>
    <w:p w14:paraId="4328CD01" w14:textId="77777777" w:rsidR="001D0A1D" w:rsidRPr="001D0A1D" w:rsidRDefault="001D0A1D" w:rsidP="001D0A1D">
      <w:pPr>
        <w:rPr>
          <w:rFonts w:ascii="Arial" w:hAnsi="Arial" w:cs="Arial"/>
          <w:sz w:val="24"/>
          <w:szCs w:val="24"/>
        </w:rPr>
      </w:pPr>
      <w:r w:rsidRPr="001D0A1D">
        <w:rPr>
          <w:rFonts w:ascii="Arial" w:hAnsi="Arial" w:cs="Arial"/>
          <w:sz w:val="24"/>
          <w:szCs w:val="24"/>
        </w:rPr>
        <w:t xml:space="preserve">6. That [here state what has become of the last-mentioned documents or information, and in whose </w:t>
      </w:r>
      <w:proofErr w:type="gramStart"/>
      <w:r w:rsidRPr="001D0A1D">
        <w:rPr>
          <w:rFonts w:ascii="Arial" w:hAnsi="Arial" w:cs="Arial"/>
          <w:sz w:val="24"/>
          <w:szCs w:val="24"/>
        </w:rPr>
        <w:t>possession</w:t>
      </w:r>
      <w:proofErr w:type="gramEnd"/>
      <w:r w:rsidRPr="001D0A1D">
        <w:rPr>
          <w:rFonts w:ascii="Arial" w:hAnsi="Arial" w:cs="Arial"/>
          <w:sz w:val="24"/>
          <w:szCs w:val="24"/>
        </w:rPr>
        <w:t xml:space="preserve"> they now are].</w:t>
      </w:r>
    </w:p>
    <w:p w14:paraId="0F4D87E4" w14:textId="77777777" w:rsidR="001D0A1D" w:rsidRPr="001D0A1D" w:rsidRDefault="001D0A1D" w:rsidP="001D0A1D">
      <w:pPr>
        <w:rPr>
          <w:rFonts w:ascii="Arial" w:hAnsi="Arial" w:cs="Arial"/>
          <w:sz w:val="24"/>
          <w:szCs w:val="24"/>
        </w:rPr>
      </w:pPr>
      <w:r w:rsidRPr="001D0A1D">
        <w:rPr>
          <w:rFonts w:ascii="Arial" w:hAnsi="Arial" w:cs="Arial"/>
          <w:sz w:val="24"/>
          <w:szCs w:val="24"/>
        </w:rPr>
        <w:t>7. According to the best of my knowledge, information, and belief, I have not now, and never had in my possession, power or procurement or in the possession, custody or power of my solicitors or agents, solicitor or agent, or in the possession, custody or power of any other persons, or person on my behalf, any document of any kind or any electronically stored information, or any copy of or extract from any such document or information, relating to the matters in question in this suit, or any of them, or wherein any entry has been made relative to such matters, or any of them, and falling within the relevant categories of documents specified</w:t>
      </w:r>
    </w:p>
    <w:p w14:paraId="2C62F837" w14:textId="77777777" w:rsidR="001D0A1D" w:rsidRPr="001D0A1D" w:rsidRDefault="001D0A1D" w:rsidP="001D0A1D">
      <w:pPr>
        <w:rPr>
          <w:rFonts w:ascii="Arial" w:hAnsi="Arial" w:cs="Arial"/>
          <w:sz w:val="24"/>
          <w:szCs w:val="24"/>
        </w:rPr>
      </w:pPr>
      <w:r w:rsidRPr="001D0A1D">
        <w:rPr>
          <w:rFonts w:ascii="Arial" w:hAnsi="Arial" w:cs="Arial"/>
          <w:sz w:val="24"/>
          <w:szCs w:val="24"/>
        </w:rPr>
        <w:t>*</w:t>
      </w:r>
      <w:proofErr w:type="gramStart"/>
      <w:r w:rsidRPr="001D0A1D">
        <w:rPr>
          <w:rFonts w:ascii="Arial" w:hAnsi="Arial" w:cs="Arial"/>
          <w:sz w:val="24"/>
          <w:szCs w:val="24"/>
        </w:rPr>
        <w:t>in</w:t>
      </w:r>
      <w:proofErr w:type="gramEnd"/>
      <w:r w:rsidRPr="001D0A1D">
        <w:rPr>
          <w:rFonts w:ascii="Arial" w:hAnsi="Arial" w:cs="Arial"/>
          <w:sz w:val="24"/>
          <w:szCs w:val="24"/>
        </w:rPr>
        <w:t xml:space="preserve"> the letter requesting voluntary discovery dated ........ 20..</w:t>
      </w:r>
      <w:r w:rsidRPr="001D0A1D">
        <w:rPr>
          <w:rFonts w:ascii="Arial" w:hAnsi="Arial" w:cs="Arial"/>
          <w:sz w:val="24"/>
          <w:szCs w:val="24"/>
        </w:rPr>
        <w:br/>
        <w:t>*in the order of the Master of this Honourable Court made on ........ 20..</w:t>
      </w:r>
    </w:p>
    <w:p w14:paraId="6BD92D45" w14:textId="77777777" w:rsidR="001D0A1D" w:rsidRPr="001D0A1D" w:rsidRDefault="001D0A1D" w:rsidP="001D0A1D">
      <w:pPr>
        <w:rPr>
          <w:rFonts w:ascii="Arial" w:hAnsi="Arial" w:cs="Arial"/>
          <w:sz w:val="24"/>
          <w:szCs w:val="24"/>
        </w:rPr>
      </w:pPr>
      <w:r w:rsidRPr="001D0A1D">
        <w:rPr>
          <w:rFonts w:ascii="Arial" w:hAnsi="Arial" w:cs="Arial"/>
          <w:sz w:val="24"/>
          <w:szCs w:val="24"/>
        </w:rPr>
        <w:t xml:space="preserve">other than and except the documents [and </w:t>
      </w:r>
      <w:proofErr w:type="gramStart"/>
      <w:r w:rsidRPr="001D0A1D">
        <w:rPr>
          <w:rFonts w:ascii="Arial" w:hAnsi="Arial" w:cs="Arial"/>
          <w:sz w:val="24"/>
          <w:szCs w:val="24"/>
        </w:rPr>
        <w:t>information]*</w:t>
      </w:r>
      <w:proofErr w:type="gramEnd"/>
      <w:r w:rsidRPr="001D0A1D">
        <w:rPr>
          <w:rFonts w:ascii="Arial" w:hAnsi="Arial" w:cs="Arial"/>
          <w:sz w:val="24"/>
          <w:szCs w:val="24"/>
        </w:rPr>
        <w:t xml:space="preserve"> set forth in the said first and second schedules hereto.</w:t>
      </w:r>
    </w:p>
    <w:p w14:paraId="05AAA15D" w14:textId="77777777" w:rsidR="001D0A1D" w:rsidRPr="001D0A1D" w:rsidRDefault="001D0A1D" w:rsidP="001D0A1D">
      <w:pPr>
        <w:rPr>
          <w:rFonts w:ascii="Arial" w:hAnsi="Arial" w:cs="Arial"/>
          <w:sz w:val="24"/>
          <w:szCs w:val="24"/>
        </w:rPr>
      </w:pPr>
      <w:r w:rsidRPr="001D0A1D">
        <w:rPr>
          <w:rFonts w:ascii="Arial" w:hAnsi="Arial" w:cs="Arial"/>
          <w:sz w:val="24"/>
          <w:szCs w:val="24"/>
        </w:rPr>
        <w:t xml:space="preserve">8. I understand that the obligation on a party giving discovery is to discover all documents and electronically stored information within his/her/its possession, power or procurement within the categories agreed or ordered to be delivered that contain </w:t>
      </w:r>
      <w:r w:rsidRPr="001D0A1D">
        <w:rPr>
          <w:rFonts w:ascii="Arial" w:hAnsi="Arial" w:cs="Arial"/>
          <w:sz w:val="24"/>
          <w:szCs w:val="24"/>
        </w:rPr>
        <w:lastRenderedPageBreak/>
        <w:t>information which may enable the party receiving the discovery to advance its own case or to damage the case of the party giving discovery or which may fairly lead to a train of inquiry which may have either of those consequences.</w:t>
      </w:r>
    </w:p>
    <w:p w14:paraId="7DFD1278" w14:textId="77777777" w:rsidR="001D0A1D" w:rsidRPr="001D0A1D" w:rsidRDefault="001D0A1D" w:rsidP="001D0A1D">
      <w:pPr>
        <w:rPr>
          <w:rFonts w:ascii="Arial" w:hAnsi="Arial" w:cs="Arial"/>
          <w:sz w:val="24"/>
          <w:szCs w:val="24"/>
        </w:rPr>
      </w:pPr>
      <w:r w:rsidRPr="001D0A1D">
        <w:rPr>
          <w:rFonts w:ascii="Arial" w:hAnsi="Arial" w:cs="Arial"/>
          <w:sz w:val="24"/>
          <w:szCs w:val="24"/>
        </w:rPr>
        <w:t>Sworn, etc.</w:t>
      </w:r>
    </w:p>
    <w:p w14:paraId="70BA93CE" w14:textId="77777777" w:rsidR="001D0A1D" w:rsidRPr="001D0A1D" w:rsidRDefault="001D0A1D" w:rsidP="001D0A1D">
      <w:pPr>
        <w:rPr>
          <w:rFonts w:ascii="Arial" w:hAnsi="Arial" w:cs="Arial"/>
          <w:sz w:val="24"/>
          <w:szCs w:val="24"/>
        </w:rPr>
      </w:pPr>
      <w:r w:rsidRPr="001D0A1D">
        <w:rPr>
          <w:rFonts w:ascii="Arial" w:hAnsi="Arial" w:cs="Arial"/>
          <w:sz w:val="24"/>
          <w:szCs w:val="24"/>
        </w:rPr>
        <w:t> </w:t>
      </w:r>
    </w:p>
    <w:p w14:paraId="40C53CBF" w14:textId="77777777" w:rsidR="001D0A1D" w:rsidRPr="001D0A1D" w:rsidRDefault="001D0A1D" w:rsidP="001D0A1D">
      <w:pPr>
        <w:rPr>
          <w:rFonts w:ascii="Arial" w:hAnsi="Arial" w:cs="Arial"/>
          <w:sz w:val="24"/>
          <w:szCs w:val="24"/>
        </w:rPr>
      </w:pPr>
      <w:r w:rsidRPr="001D0A1D">
        <w:rPr>
          <w:rFonts w:ascii="Arial" w:hAnsi="Arial" w:cs="Arial"/>
          <w:sz w:val="24"/>
          <w:szCs w:val="24"/>
        </w:rPr>
        <w:t>Note—</w:t>
      </w:r>
    </w:p>
    <w:p w14:paraId="69B84F6A" w14:textId="77777777" w:rsidR="001D0A1D" w:rsidRPr="001D0A1D" w:rsidRDefault="001D0A1D" w:rsidP="001D0A1D">
      <w:pPr>
        <w:rPr>
          <w:rFonts w:ascii="Arial" w:hAnsi="Arial" w:cs="Arial"/>
          <w:sz w:val="24"/>
          <w:szCs w:val="24"/>
        </w:rPr>
      </w:pPr>
      <w:r w:rsidRPr="001D0A1D">
        <w:rPr>
          <w:rFonts w:ascii="Arial" w:hAnsi="Arial" w:cs="Arial"/>
          <w:sz w:val="24"/>
          <w:szCs w:val="24"/>
        </w:rPr>
        <w:t>(</w:t>
      </w:r>
      <w:proofErr w:type="spellStart"/>
      <w:r w:rsidRPr="001D0A1D">
        <w:rPr>
          <w:rFonts w:ascii="Arial" w:hAnsi="Arial" w:cs="Arial"/>
          <w:sz w:val="24"/>
          <w:szCs w:val="24"/>
        </w:rPr>
        <w:t>i</w:t>
      </w:r>
      <w:proofErr w:type="spellEnd"/>
      <w:r w:rsidRPr="001D0A1D">
        <w:rPr>
          <w:rFonts w:ascii="Arial" w:hAnsi="Arial" w:cs="Arial"/>
          <w:sz w:val="24"/>
          <w:szCs w:val="24"/>
        </w:rPr>
        <w:t xml:space="preserve">) Documents of the same or a similar nature, when numerous, must so far as possible, be grouped together and numbered or otherwise sufficiently marked </w:t>
      </w:r>
      <w:proofErr w:type="gramStart"/>
      <w:r w:rsidRPr="001D0A1D">
        <w:rPr>
          <w:rFonts w:ascii="Arial" w:hAnsi="Arial" w:cs="Arial"/>
          <w:sz w:val="24"/>
          <w:szCs w:val="24"/>
        </w:rPr>
        <w:t>so as to</w:t>
      </w:r>
      <w:proofErr w:type="gramEnd"/>
      <w:r w:rsidRPr="001D0A1D">
        <w:rPr>
          <w:rFonts w:ascii="Arial" w:hAnsi="Arial" w:cs="Arial"/>
          <w:sz w:val="24"/>
          <w:szCs w:val="24"/>
        </w:rPr>
        <w:t xml:space="preserve"> be identifiable.</w:t>
      </w:r>
    </w:p>
    <w:p w14:paraId="5ECB8227" w14:textId="77777777" w:rsidR="001D0A1D" w:rsidRPr="001D0A1D" w:rsidRDefault="001D0A1D" w:rsidP="001D0A1D">
      <w:pPr>
        <w:rPr>
          <w:rFonts w:ascii="Arial" w:hAnsi="Arial" w:cs="Arial"/>
          <w:sz w:val="24"/>
          <w:szCs w:val="24"/>
        </w:rPr>
      </w:pPr>
      <w:r w:rsidRPr="001D0A1D">
        <w:rPr>
          <w:rFonts w:ascii="Arial" w:hAnsi="Arial" w:cs="Arial"/>
          <w:sz w:val="24"/>
          <w:szCs w:val="24"/>
        </w:rPr>
        <w:t xml:space="preserve">(ii) Parties providing discovery shall list documents or categories of information, and shall provide documents and information for inspection, in a manner corresponding with the categories in the agreement or order for discovery, or in a sequence corresponding with the </w:t>
      </w:r>
      <w:proofErr w:type="gramStart"/>
      <w:r w:rsidRPr="001D0A1D">
        <w:rPr>
          <w:rFonts w:ascii="Arial" w:hAnsi="Arial" w:cs="Arial"/>
          <w:sz w:val="24"/>
          <w:szCs w:val="24"/>
        </w:rPr>
        <w:t>manner in which</w:t>
      </w:r>
      <w:proofErr w:type="gramEnd"/>
      <w:r w:rsidRPr="001D0A1D">
        <w:rPr>
          <w:rFonts w:ascii="Arial" w:hAnsi="Arial" w:cs="Arial"/>
          <w:sz w:val="24"/>
          <w:szCs w:val="24"/>
        </w:rPr>
        <w:t xml:space="preserve"> the documents or information have been stored or kept in the usual course of business by the party making discovery.</w:t>
      </w:r>
    </w:p>
    <w:p w14:paraId="404CFA8B" w14:textId="77777777" w:rsidR="001D0A1D" w:rsidRPr="001D0A1D" w:rsidRDefault="001D0A1D" w:rsidP="001D0A1D">
      <w:pPr>
        <w:rPr>
          <w:rFonts w:ascii="Arial" w:hAnsi="Arial" w:cs="Arial"/>
          <w:sz w:val="24"/>
          <w:szCs w:val="24"/>
        </w:rPr>
      </w:pPr>
      <w:r w:rsidRPr="001D0A1D">
        <w:rPr>
          <w:rFonts w:ascii="Arial" w:hAnsi="Arial" w:cs="Arial"/>
          <w:sz w:val="24"/>
          <w:szCs w:val="24"/>
        </w:rPr>
        <w:t>* Insert where appropriate</w:t>
      </w:r>
    </w:p>
    <w:p w14:paraId="6434814F" w14:textId="77777777" w:rsidR="001D0A1D" w:rsidRPr="001D0A1D" w:rsidRDefault="001D0A1D" w:rsidP="001D0A1D">
      <w:pPr>
        <w:rPr>
          <w:rFonts w:ascii="Arial" w:hAnsi="Arial" w:cs="Arial"/>
          <w:sz w:val="24"/>
          <w:szCs w:val="24"/>
        </w:rPr>
      </w:pPr>
      <w:r w:rsidRPr="001D0A1D">
        <w:rPr>
          <w:rFonts w:ascii="Arial" w:hAnsi="Arial" w:cs="Arial"/>
          <w:sz w:val="24"/>
          <w:szCs w:val="24"/>
        </w:rPr>
        <w:t> </w:t>
      </w:r>
    </w:p>
    <w:p w14:paraId="4D51933B" w14:textId="77777777" w:rsidR="001D0A1D" w:rsidRPr="001D0A1D" w:rsidRDefault="001D0A1D" w:rsidP="001D0A1D">
      <w:pPr>
        <w:rPr>
          <w:rFonts w:ascii="Arial" w:hAnsi="Arial" w:cs="Arial"/>
          <w:sz w:val="24"/>
          <w:szCs w:val="24"/>
        </w:rPr>
      </w:pPr>
      <w:r w:rsidRPr="001D0A1D">
        <w:rPr>
          <w:rFonts w:ascii="Arial" w:hAnsi="Arial" w:cs="Arial"/>
          <w:i/>
          <w:iCs/>
          <w:sz w:val="24"/>
          <w:szCs w:val="24"/>
        </w:rPr>
        <w:t>Replaced by </w:t>
      </w:r>
      <w:hyperlink r:id="rId4" w:history="1">
        <w:r w:rsidRPr="001D0A1D">
          <w:rPr>
            <w:rStyle w:val="Hyperlink"/>
            <w:rFonts w:ascii="Arial" w:hAnsi="Arial" w:cs="Arial"/>
            <w:sz w:val="24"/>
            <w:szCs w:val="24"/>
          </w:rPr>
          <w:t>SI 93 of 2009</w:t>
        </w:r>
      </w:hyperlink>
      <w:r w:rsidRPr="001D0A1D">
        <w:rPr>
          <w:rFonts w:ascii="Arial" w:hAnsi="Arial" w:cs="Arial"/>
          <w:i/>
          <w:iCs/>
          <w:sz w:val="24"/>
          <w:szCs w:val="24"/>
        </w:rPr>
        <w:t>, effective 16 April 2009.</w:t>
      </w:r>
    </w:p>
    <w:p w14:paraId="392AA06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1D"/>
    <w:rsid w:val="00003D64"/>
    <w:rsid w:val="001D0A1D"/>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F3D7"/>
  <w15:chartTrackingRefBased/>
  <w15:docId w15:val="{DBB9697B-F9F5-4F5E-A337-7BBA39A7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D0A1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D0A1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D0A1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D0A1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D0A1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D0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A1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D0A1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D0A1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D0A1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D0A1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D0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A1D"/>
    <w:rPr>
      <w:rFonts w:eastAsiaTheme="majorEastAsia" w:cstheme="majorBidi"/>
      <w:color w:val="272727" w:themeColor="text1" w:themeTint="D8"/>
    </w:rPr>
  </w:style>
  <w:style w:type="paragraph" w:styleId="Title">
    <w:name w:val="Title"/>
    <w:basedOn w:val="Normal"/>
    <w:next w:val="Normal"/>
    <w:link w:val="TitleChar"/>
    <w:uiPriority w:val="10"/>
    <w:qFormat/>
    <w:rsid w:val="001D0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A1D"/>
    <w:pPr>
      <w:spacing w:before="160"/>
      <w:jc w:val="center"/>
    </w:pPr>
    <w:rPr>
      <w:i/>
      <w:iCs/>
      <w:color w:val="404040" w:themeColor="text1" w:themeTint="BF"/>
    </w:rPr>
  </w:style>
  <w:style w:type="character" w:customStyle="1" w:styleId="QuoteChar">
    <w:name w:val="Quote Char"/>
    <w:basedOn w:val="DefaultParagraphFont"/>
    <w:link w:val="Quote"/>
    <w:uiPriority w:val="29"/>
    <w:rsid w:val="001D0A1D"/>
    <w:rPr>
      <w:i/>
      <w:iCs/>
      <w:color w:val="404040" w:themeColor="text1" w:themeTint="BF"/>
    </w:rPr>
  </w:style>
  <w:style w:type="paragraph" w:styleId="ListParagraph">
    <w:name w:val="List Paragraph"/>
    <w:basedOn w:val="Normal"/>
    <w:uiPriority w:val="34"/>
    <w:qFormat/>
    <w:rsid w:val="001D0A1D"/>
    <w:pPr>
      <w:ind w:left="720"/>
      <w:contextualSpacing/>
    </w:pPr>
  </w:style>
  <w:style w:type="character" w:styleId="IntenseEmphasis">
    <w:name w:val="Intense Emphasis"/>
    <w:basedOn w:val="DefaultParagraphFont"/>
    <w:uiPriority w:val="21"/>
    <w:qFormat/>
    <w:rsid w:val="001D0A1D"/>
    <w:rPr>
      <w:i/>
      <w:iCs/>
      <w:color w:val="005383" w:themeColor="accent1" w:themeShade="BF"/>
    </w:rPr>
  </w:style>
  <w:style w:type="paragraph" w:styleId="IntenseQuote">
    <w:name w:val="Intense Quote"/>
    <w:basedOn w:val="Normal"/>
    <w:next w:val="Normal"/>
    <w:link w:val="IntenseQuoteChar"/>
    <w:uiPriority w:val="30"/>
    <w:qFormat/>
    <w:rsid w:val="001D0A1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D0A1D"/>
    <w:rPr>
      <w:i/>
      <w:iCs/>
      <w:color w:val="005383" w:themeColor="accent1" w:themeShade="BF"/>
    </w:rPr>
  </w:style>
  <w:style w:type="character" w:styleId="IntenseReference">
    <w:name w:val="Intense Reference"/>
    <w:basedOn w:val="DefaultParagraphFont"/>
    <w:uiPriority w:val="32"/>
    <w:qFormat/>
    <w:rsid w:val="001D0A1D"/>
    <w:rPr>
      <w:b/>
      <w:bCs/>
      <w:smallCaps/>
      <w:color w:val="005383" w:themeColor="accent1" w:themeShade="BF"/>
      <w:spacing w:val="5"/>
    </w:rPr>
  </w:style>
  <w:style w:type="character" w:styleId="Hyperlink">
    <w:name w:val="Hyperlink"/>
    <w:basedOn w:val="DefaultParagraphFont"/>
    <w:uiPriority w:val="99"/>
    <w:unhideWhenUsed/>
    <w:rsid w:val="001D0A1D"/>
    <w:rPr>
      <w:color w:val="003657" w:themeColor="hyperlink"/>
      <w:u w:val="single"/>
    </w:rPr>
  </w:style>
  <w:style w:type="character" w:styleId="UnresolvedMention">
    <w:name w:val="Unresolved Mention"/>
    <w:basedOn w:val="DefaultParagraphFont"/>
    <w:uiPriority w:val="99"/>
    <w:semiHidden/>
    <w:unhideWhenUsed/>
    <w:rsid w:val="001D0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18855">
      <w:bodyDiv w:val="1"/>
      <w:marLeft w:val="0"/>
      <w:marRight w:val="0"/>
      <w:marTop w:val="0"/>
      <w:marBottom w:val="0"/>
      <w:divBdr>
        <w:top w:val="none" w:sz="0" w:space="0" w:color="auto"/>
        <w:left w:val="none" w:sz="0" w:space="0" w:color="auto"/>
        <w:bottom w:val="none" w:sz="0" w:space="0" w:color="auto"/>
        <w:right w:val="none" w:sz="0" w:space="0" w:color="auto"/>
      </w:divBdr>
    </w:div>
    <w:div w:id="18648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9/si/93/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2026-01-21T12:23:00Z</dcterms:created>
  <dcterms:modified xsi:type="dcterms:W3CDTF">2026-01-21T12:24:00Z</dcterms:modified>
</cp:coreProperties>
</file>