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2F54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No. 31</w:t>
      </w:r>
    </w:p>
    <w:p w14:paraId="03F4664A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O. 72A rule 3(2)</w:t>
      </w:r>
    </w:p>
    <w:p w14:paraId="5204CC4B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HIGH COURT</w:t>
      </w:r>
    </w:p>
    <w:p w14:paraId="1D1E47EB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b/>
          <w:bCs/>
          <w:sz w:val="24"/>
          <w:szCs w:val="24"/>
        </w:rPr>
        <w:t>APPLICATION FOR THE REGISTRATION OF A LIS PENDENS</w:t>
      </w:r>
    </w:p>
    <w:p w14:paraId="2DB9C0B6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 xml:space="preserve">I request that you enter the following particulars in the register of </w:t>
      </w:r>
      <w:proofErr w:type="spellStart"/>
      <w:r w:rsidRPr="00146AD8">
        <w:rPr>
          <w:rFonts w:ascii="Arial" w:hAnsi="Arial" w:cs="Arial"/>
          <w:sz w:val="24"/>
          <w:szCs w:val="24"/>
        </w:rPr>
        <w:t>lis</w:t>
      </w:r>
      <w:proofErr w:type="spellEnd"/>
      <w:r w:rsidRPr="00146AD8">
        <w:rPr>
          <w:rFonts w:ascii="Arial" w:hAnsi="Arial" w:cs="Arial"/>
          <w:sz w:val="24"/>
          <w:szCs w:val="24"/>
        </w:rPr>
        <w:t xml:space="preserve"> pendens in accordance with section 121 of the Land and Conveyancing Law Reform Act 2009.</w:t>
      </w:r>
    </w:p>
    <w:p w14:paraId="4A22E4C0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Name and address of applicant for registration:</w:t>
      </w:r>
    </w:p>
    <w:p w14:paraId="37AE8366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Name: .........</w:t>
      </w:r>
      <w:r w:rsidRPr="00146AD8">
        <w:rPr>
          <w:rFonts w:ascii="Arial" w:hAnsi="Arial" w:cs="Arial"/>
          <w:sz w:val="24"/>
          <w:szCs w:val="24"/>
        </w:rPr>
        <w:br/>
        <w:t>Address: .......</w:t>
      </w:r>
    </w:p>
    <w:p w14:paraId="3CF3BE3D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6DD6105C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Solicitor for applicant:</w:t>
      </w:r>
    </w:p>
    <w:p w14:paraId="483E9055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Name: .........</w:t>
      </w:r>
      <w:r w:rsidRPr="00146AD8">
        <w:rPr>
          <w:rFonts w:ascii="Arial" w:hAnsi="Arial" w:cs="Arial"/>
          <w:sz w:val="24"/>
          <w:szCs w:val="24"/>
        </w:rPr>
        <w:br/>
        <w:t>Address: .........</w:t>
      </w:r>
    </w:p>
    <w:p w14:paraId="2333F0E9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Court in which the action was, or the proceedings were, commenced: High Court/Circuit Court, .... ... Circuit, County of</w:t>
      </w:r>
      <w:proofErr w:type="gramStart"/>
      <w:r w:rsidRPr="00146AD8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146AD8">
        <w:rPr>
          <w:rFonts w:ascii="Arial" w:hAnsi="Arial" w:cs="Arial"/>
          <w:sz w:val="24"/>
          <w:szCs w:val="24"/>
        </w:rPr>
        <w:t xml:space="preserve"> ......</w:t>
      </w:r>
    </w:p>
    <w:p w14:paraId="1AADE0EE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 xml:space="preserve">Date on which the action was, or the proceedings were, commenced: .... </w:t>
      </w:r>
      <w:proofErr w:type="gramStart"/>
      <w:r w:rsidRPr="00146AD8">
        <w:rPr>
          <w:rFonts w:ascii="Arial" w:hAnsi="Arial" w:cs="Arial"/>
          <w:sz w:val="24"/>
          <w:szCs w:val="24"/>
        </w:rPr>
        <w:t>..</w:t>
      </w:r>
      <w:proofErr w:type="gramEnd"/>
      <w:r w:rsidRPr="00146AD8">
        <w:rPr>
          <w:rFonts w:ascii="Arial" w:hAnsi="Arial" w:cs="Arial"/>
          <w:sz w:val="24"/>
          <w:szCs w:val="24"/>
        </w:rPr>
        <w:t>20..</w:t>
      </w:r>
    </w:p>
    <w:p w14:paraId="1B9ACC7A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Title and record number of the action or proceedings: High Court (or, Circuit Court)</w:t>
      </w:r>
    </w:p>
    <w:p w14:paraId="1CA318C6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37FA1D1A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Between ........ Plaintiff</w:t>
      </w:r>
      <w:r w:rsidRPr="00146AD8">
        <w:rPr>
          <w:rFonts w:ascii="Arial" w:hAnsi="Arial" w:cs="Arial"/>
          <w:sz w:val="24"/>
          <w:szCs w:val="24"/>
        </w:rPr>
        <w:br/>
        <w:t>And ...... Defendant</w:t>
      </w:r>
    </w:p>
    <w:p w14:paraId="113B38A1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Record No. ......</w:t>
      </w:r>
    </w:p>
    <w:p w14:paraId="27F82539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75B8C00A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Name and the usual or last known place of residence (or in the case of a company, the registered office) and description of the person whose estate is intended to be affected by the registration</w:t>
      </w:r>
    </w:p>
    <w:p w14:paraId="4BAC32A6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281FDD41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Name: ..........</w:t>
      </w:r>
      <w:r w:rsidRPr="00146AD8">
        <w:rPr>
          <w:rFonts w:ascii="Arial" w:hAnsi="Arial" w:cs="Arial"/>
          <w:sz w:val="24"/>
          <w:szCs w:val="24"/>
        </w:rPr>
        <w:br/>
        <w:t>Address: .......</w:t>
      </w:r>
      <w:r w:rsidRPr="00146AD8">
        <w:rPr>
          <w:rFonts w:ascii="Arial" w:hAnsi="Arial" w:cs="Arial"/>
          <w:sz w:val="24"/>
          <w:szCs w:val="24"/>
        </w:rPr>
        <w:br/>
        <w:t>Description .........</w:t>
      </w:r>
    </w:p>
    <w:p w14:paraId="6977BD02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(for office use only)</w:t>
      </w:r>
    </w:p>
    <w:p w14:paraId="319AF0FC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201BC5AC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CERTIFICATE OF REGISTRATION OF A LIS PENDENS </w:t>
      </w:r>
    </w:p>
    <w:p w14:paraId="647B0DF5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5FD34BDD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lastRenderedPageBreak/>
        <w:t xml:space="preserve">I CERTIFY that the </w:t>
      </w:r>
      <w:proofErr w:type="spellStart"/>
      <w:r w:rsidRPr="00146AD8">
        <w:rPr>
          <w:rFonts w:ascii="Arial" w:hAnsi="Arial" w:cs="Arial"/>
          <w:sz w:val="24"/>
          <w:szCs w:val="24"/>
        </w:rPr>
        <w:t>lis</w:t>
      </w:r>
      <w:proofErr w:type="spellEnd"/>
      <w:r w:rsidRPr="00146AD8">
        <w:rPr>
          <w:rFonts w:ascii="Arial" w:hAnsi="Arial" w:cs="Arial"/>
          <w:sz w:val="24"/>
          <w:szCs w:val="24"/>
        </w:rPr>
        <w:t xml:space="preserve"> pendens particulars of which are set out in the above memorandum was duly registered in the Central Office on </w:t>
      </w:r>
      <w:proofErr w:type="gramStart"/>
      <w:r w:rsidRPr="00146AD8">
        <w:rPr>
          <w:rFonts w:ascii="Arial" w:hAnsi="Arial" w:cs="Arial"/>
          <w:sz w:val="24"/>
          <w:szCs w:val="24"/>
        </w:rPr>
        <w:t>.....</w:t>
      </w:r>
      <w:proofErr w:type="gramEnd"/>
      <w:r w:rsidRPr="00146AD8">
        <w:rPr>
          <w:rFonts w:ascii="Arial" w:hAnsi="Arial" w:cs="Arial"/>
          <w:sz w:val="24"/>
          <w:szCs w:val="24"/>
        </w:rPr>
        <w:t xml:space="preserve"> 20... (in Book </w:t>
      </w:r>
      <w:proofErr w:type="gramStart"/>
      <w:r w:rsidRPr="00146AD8">
        <w:rPr>
          <w:rFonts w:ascii="Arial" w:hAnsi="Arial" w:cs="Arial"/>
          <w:sz w:val="24"/>
          <w:szCs w:val="24"/>
        </w:rPr>
        <w:t>.....</w:t>
      </w:r>
      <w:proofErr w:type="gramEnd"/>
      <w:r w:rsidRPr="00146AD8">
        <w:rPr>
          <w:rFonts w:ascii="Arial" w:hAnsi="Arial" w:cs="Arial"/>
          <w:sz w:val="24"/>
          <w:szCs w:val="24"/>
        </w:rPr>
        <w:t>, Page ....).</w:t>
      </w:r>
    </w:p>
    <w:p w14:paraId="481251A6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01D32A85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Dated: ...... 20....</w:t>
      </w:r>
    </w:p>
    <w:p w14:paraId="1D12E24C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Registrar</w:t>
      </w:r>
    </w:p>
    <w:p w14:paraId="78803701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sz w:val="24"/>
          <w:szCs w:val="24"/>
        </w:rPr>
        <w:t> </w:t>
      </w:r>
    </w:p>
    <w:p w14:paraId="69CB1773" w14:textId="77777777" w:rsidR="00146AD8" w:rsidRPr="00146AD8" w:rsidRDefault="00146AD8" w:rsidP="00146AD8">
      <w:pPr>
        <w:rPr>
          <w:rFonts w:ascii="Arial" w:hAnsi="Arial" w:cs="Arial"/>
          <w:sz w:val="24"/>
          <w:szCs w:val="24"/>
        </w:rPr>
      </w:pPr>
      <w:r w:rsidRPr="00146AD8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146AD8">
          <w:rPr>
            <w:rStyle w:val="Hyperlink"/>
            <w:rFonts w:ascii="Arial" w:hAnsi="Arial" w:cs="Arial"/>
            <w:sz w:val="24"/>
            <w:szCs w:val="24"/>
          </w:rPr>
          <w:t>SI 149 of 2010</w:t>
        </w:r>
      </w:hyperlink>
      <w:r w:rsidRPr="00146AD8">
        <w:rPr>
          <w:rFonts w:ascii="Arial" w:hAnsi="Arial" w:cs="Arial"/>
          <w:i/>
          <w:iCs/>
          <w:sz w:val="24"/>
          <w:szCs w:val="24"/>
        </w:rPr>
        <w:t>, effective 10 May 2010.</w:t>
      </w:r>
    </w:p>
    <w:p w14:paraId="41B2E44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D8"/>
    <w:rsid w:val="00003D64"/>
    <w:rsid w:val="00146AD8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2375"/>
  <w15:chartTrackingRefBased/>
  <w15:docId w15:val="{EBD3D218-CFB1-4231-8D0A-DF9F101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4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AD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AD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AD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AD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AD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AD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AD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AD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AD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AD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AD8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6AD8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0/si/14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2026-01-21T14:53:00Z</dcterms:created>
  <dcterms:modified xsi:type="dcterms:W3CDTF">2026-01-21T14:54:00Z</dcterms:modified>
</cp:coreProperties>
</file>